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B86" w:rsidRDefault="009B598B" w:rsidP="009B598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E3C91">
        <w:rPr>
          <w:rFonts w:ascii="Times New Roman" w:hAnsi="Times New Roman"/>
          <w:sz w:val="24"/>
          <w:szCs w:val="24"/>
        </w:rPr>
        <w:t>Муниципальн</w:t>
      </w:r>
      <w:r w:rsidR="00FC69E9">
        <w:rPr>
          <w:rFonts w:ascii="Times New Roman" w:hAnsi="Times New Roman"/>
          <w:sz w:val="24"/>
          <w:szCs w:val="24"/>
        </w:rPr>
        <w:t>ая бюджетная</w:t>
      </w:r>
      <w:r>
        <w:rPr>
          <w:rFonts w:ascii="Times New Roman" w:hAnsi="Times New Roman"/>
          <w:sz w:val="24"/>
          <w:szCs w:val="24"/>
        </w:rPr>
        <w:t xml:space="preserve"> об</w:t>
      </w:r>
      <w:r w:rsidR="00FC69E9">
        <w:rPr>
          <w:rFonts w:ascii="Times New Roman" w:hAnsi="Times New Roman"/>
          <w:sz w:val="24"/>
          <w:szCs w:val="24"/>
        </w:rPr>
        <w:t>щеобразовательная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FC69E9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средняя общеобразовательная</w:t>
      </w:r>
    </w:p>
    <w:p w:rsidR="009B598B" w:rsidRPr="007E3C91" w:rsidRDefault="009B598B" w:rsidP="009B598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школа села </w:t>
      </w:r>
      <w:proofErr w:type="spellStart"/>
      <w:r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9B598B" w:rsidRPr="007E3C91" w:rsidRDefault="009B598B" w:rsidP="009B598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4D0B86" w:rsidRPr="00F809ED" w:rsidTr="00A92FE8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B86" w:rsidRPr="00363481" w:rsidRDefault="004D0B86" w:rsidP="004D0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4D0B86" w:rsidRPr="00363481" w:rsidRDefault="004D0B86" w:rsidP="004D0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4D0B86" w:rsidRPr="00363481" w:rsidRDefault="004D0B86" w:rsidP="004D0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4D0B86" w:rsidRPr="00363481" w:rsidRDefault="004D0B86" w:rsidP="004D0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B86" w:rsidRPr="00363481" w:rsidRDefault="004D0B86" w:rsidP="004D0B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4D0B86" w:rsidRPr="00363481" w:rsidRDefault="004D0B86" w:rsidP="004D0B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4D0B86" w:rsidRPr="00363481" w:rsidRDefault="004D0B86" w:rsidP="004D0B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4D0B86" w:rsidRPr="00363481" w:rsidRDefault="004D0B86" w:rsidP="004D0B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B71B12" w:rsidRPr="00BF3342" w:rsidRDefault="00B71B12" w:rsidP="00B71B12">
      <w:pPr>
        <w:shd w:val="clear" w:color="auto" w:fill="FFFFFF"/>
        <w:spacing w:after="0" w:line="225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71B12" w:rsidRPr="001D6E73" w:rsidRDefault="00B71B12" w:rsidP="00B71B1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D6E73">
        <w:rPr>
          <w:rFonts w:ascii="Times New Roman" w:hAnsi="Times New Roman"/>
          <w:sz w:val="24"/>
          <w:szCs w:val="24"/>
          <w:lang w:eastAsia="ru-RU"/>
        </w:rPr>
        <w:t>ПОЛОЖЕНИЕ</w:t>
      </w:r>
    </w:p>
    <w:p w:rsidR="00B71B12" w:rsidRPr="001D6E73" w:rsidRDefault="009B598B" w:rsidP="00B71B1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 </w:t>
      </w:r>
      <w:r w:rsidR="00B71B12" w:rsidRPr="001D6E73">
        <w:rPr>
          <w:rFonts w:ascii="Times New Roman" w:hAnsi="Times New Roman"/>
          <w:sz w:val="24"/>
          <w:szCs w:val="24"/>
          <w:lang w:eastAsia="ru-RU"/>
        </w:rPr>
        <w:t>получения образования</w:t>
      </w:r>
    </w:p>
    <w:p w:rsidR="00B71B12" w:rsidRPr="001D6E73" w:rsidRDefault="00B71B12" w:rsidP="00B71B1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D6E73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FC69E9">
        <w:rPr>
          <w:rFonts w:ascii="Times New Roman" w:hAnsi="Times New Roman"/>
          <w:sz w:val="24"/>
          <w:szCs w:val="24"/>
          <w:lang w:eastAsia="ru-RU"/>
        </w:rPr>
        <w:t>МБОО</w:t>
      </w:r>
      <w:r w:rsidR="009B598B">
        <w:rPr>
          <w:rFonts w:ascii="Times New Roman" w:hAnsi="Times New Roman"/>
          <w:sz w:val="24"/>
          <w:szCs w:val="24"/>
          <w:lang w:eastAsia="ru-RU"/>
        </w:rPr>
        <w:t xml:space="preserve"> СОШ села </w:t>
      </w:r>
      <w:proofErr w:type="spellStart"/>
      <w:r w:rsidR="009B598B">
        <w:rPr>
          <w:rFonts w:ascii="Times New Roman" w:hAnsi="Times New Roman"/>
          <w:sz w:val="24"/>
          <w:szCs w:val="24"/>
          <w:lang w:eastAsia="ru-RU"/>
        </w:rPr>
        <w:t>Алеево</w:t>
      </w:r>
      <w:proofErr w:type="spellEnd"/>
    </w:p>
    <w:p w:rsidR="00B71B12" w:rsidRPr="00BF3342" w:rsidRDefault="00B71B12" w:rsidP="00B71B12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Общие положения</w:t>
      </w:r>
    </w:p>
    <w:p w:rsidR="009B598B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1.1. Настоящее положение регулирует деятельность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9B59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9B59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реализующего образовательные программы начального общего, основного общего, среднего (полного) общего образования (далее </w:t>
      </w: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–Ш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кола). 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1.2. С учетом потребностей и возможностей личности общеобразовательные программы осваиваются в об</w:t>
      </w:r>
      <w:r w:rsidR="004D0B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D0B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очной</w:t>
      </w:r>
      <w:r w:rsidR="009B59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форме. Возможность освоения общеобразовательных программ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очной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предоставляется на всех ступенях общего образования в целях создания вариативной образовательной среды, обеспечивающей благоприятные условия для разностороннего развития обучающихся в соответствии с их интересами и способностями и по согласованию с родителями (законными представителями) несовершеннолетних обучающихся.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1.3. Для всех форм получения общего образования в пределах конкретной основной общеобразовательной программы действует единый федеральный государственный образовательный стандарт.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1.4. Школа создает условия для реализации гражданами гарантированного государством права </w:t>
      </w: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получение общего образования.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1.5. Школа несет ответственность перед обучающимися, их родителями (законными представителями) и учредителем за качество образования и его соответствие федеральным государственным стандартам, за адекватность применяемых форм, методов и средств организации образовательного процесса возрастным психофизиологическим особенностям, способностям, интересам обучающихся, требованиям охраны их жизни и здоровья.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Общие требования к организации образовательного процесса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получения общего образования организуется в соответствии с основными общеобразовательными программами начального общего, основного общего и среднего (полного) общего образования, обеспечивающими реализацию федерального государственного образовательного стандарта с учетом типа и вида образовательного учреждения, образовательных потребностей и запросов обучающихся.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общеобразовательные программы включают в себя учебный план, рабочие программы учебных курсов, предметов, дисциплин (модулей) и другие материалы, обеспечивающие духовно-нравственное развитие, воспитание и качество подготовки обучающихся.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2.2. При освоении основных общеобразовательных программ начального общего, основного общего, среднего (полного) общего образования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очной 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 не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совершеннолетний гражданин или его родители ( законные представители</w:t>
      </w: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)н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есовершеннолетнего обучающегося должны быть ознакомлены с настоящим Положени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ем, уставом общеобразовательной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организации, 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учебным планом, программами учебных предметов, требованиями федерального государственного 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образовательного стандарта, нормами оценки знаний обучающегося по каждому предмету учебного плана, иными документами, регламентирующими образовательную деятельность, а также с нормативными документами, регламентирующими проведение государственной (итоговой) аттестации, в том числе в форме ЕГЭ.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2.3. Обучающиеся, осваивающие основные общеобразовательные программы в очной форм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зачисляются в контингент </w:t>
      </w: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Школы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 приказе общеобразовательной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личной карте обучающегося отражается форма освоения основных общеобразовательных программ в соответствии с заявлением совершеннолетнего гражданина или родителей (законных представителей) несовершеннолетнего обучающегося. </w:t>
      </w: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данные об обучающемся вносятся в классный журнал того класса, в котором он будет числиться.</w:t>
      </w:r>
      <w:proofErr w:type="gramEnd"/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2.4. Родителям (законным представителям) несовершеннолетних обучающихся должна быть обеспечена возможность ознакомления с ходом и содержанием образовательного процесса, а также с оценками успеваемости обучающихся.</w:t>
      </w:r>
    </w:p>
    <w:p w:rsidR="00B71B12" w:rsidRPr="00BF3342" w:rsidRDefault="00FC69E9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2.5. Общеобразовательная</w:t>
      </w:r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организация </w:t>
      </w:r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осуществляет индивидуальный учет освоения обучающимися основных общеобразовательных программ</w:t>
      </w:r>
      <w:r w:rsidR="009B59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начального общего, основного общего</w:t>
      </w:r>
      <w:proofErr w:type="gramStart"/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среднего (полного) общего образования , а также хранение в архивах данных об их результатах на бумажных и (или) электронных носителях в порядке, утвержденном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2.6. Освоение основных общеобразовательных программ основного общего и среднего (полного) общего о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бразования в общеобразовательной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завершается обязательной государственной (итоговой) аттестацией обучающихся.</w:t>
      </w:r>
    </w:p>
    <w:p w:rsidR="00B71B12" w:rsidRPr="00BF3342" w:rsidRDefault="00FC69E9" w:rsidP="00B71B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2.7. Общеобразовательная</w:t>
      </w:r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</w:t>
      </w:r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выдает выпускн</w:t>
      </w:r>
      <w:r w:rsidR="00B71B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икам, прошедшим государственную           (</w:t>
      </w:r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итоговую</w:t>
      </w:r>
      <w:proofErr w:type="gramStart"/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="00B71B12"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аттестацию документ государственного образца о соответствующем уровне образования.</w:t>
      </w:r>
    </w:p>
    <w:p w:rsidR="00B71B12" w:rsidRPr="00BF3342" w:rsidRDefault="00B71B12" w:rsidP="00B71B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Реализация общеобразовательных программ</w:t>
      </w:r>
    </w:p>
    <w:p w:rsidR="00B71B12" w:rsidRPr="00BF3342" w:rsidRDefault="00B71B12" w:rsidP="00B71B12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Общеобразовательные программы р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еализуются в общеобразовательной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71B12" w:rsidRPr="00BF3342" w:rsidRDefault="00B71B12" w:rsidP="00B71B12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освоившие в полном объеме образовательную программу учебного года, переводятся в следующий класс.</w:t>
      </w:r>
    </w:p>
    <w:p w:rsidR="00B71B12" w:rsidRPr="00BF3342" w:rsidRDefault="00B71B12" w:rsidP="00B71B12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Обучающиеся на ступенях начального общего, основного общего, среднего (пол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ного) общего образования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имеющие по итогам учебного года академическую задолженность по одному предмету, переводятся в следующий класс условно. </w:t>
      </w: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обязаны ликвидировать академическую задолженность в течение следующего учебного года. Школа обязана создать условия обучающимся для ликвидации этой задолженности и обеспечить </w:t>
      </w: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своевременностью ее ликвидации.</w:t>
      </w:r>
    </w:p>
    <w:p w:rsidR="00B71B12" w:rsidRPr="00BF3342" w:rsidRDefault="00B71B12" w:rsidP="00B71B1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Обучающиеся на ступенях начального общего и основного общего образования, не освоившие и образовательные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предмету, по усмотрению родителей (законных представителей) оставляются на повторное обучение, переводятся в классы компенсирующего обучения или продолжают получать образование в иных формах.</w:t>
      </w:r>
      <w:proofErr w:type="gramEnd"/>
    </w:p>
    <w:p w:rsidR="00B71B12" w:rsidRPr="00BF3342" w:rsidRDefault="00B71B12" w:rsidP="00B71B12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Обучающиеся на ступени среднего (полного) общего образования, не освоившие образовательной программы учебного года по очной форме обучения и имеющие академическую задолженность по двум и более предметам и условно переведенные в 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следующий класс и не ликвидировавшие академической задолженности по одному предмету, продолжают получать образование в иных формах.</w:t>
      </w:r>
      <w:proofErr w:type="gramEnd"/>
    </w:p>
    <w:p w:rsidR="00B71B12" w:rsidRPr="00BF3342" w:rsidRDefault="00B71B12" w:rsidP="00B71B12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Перевод обучающегося в следующий класс осуществляется по решению педагогичес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кого совета общеобразовательной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71B12" w:rsidRDefault="00B71B12" w:rsidP="00B71B12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Обучающиеся, не освоившие образовательную программу предыдущего уровня, не допускаются к обучению на следующей ступени общего образования.</w:t>
      </w:r>
    </w:p>
    <w:p w:rsidR="00B71B12" w:rsidRPr="002F7702" w:rsidRDefault="00B71B12" w:rsidP="00B71B1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6"/>
          <w:szCs w:val="6"/>
          <w:lang w:eastAsia="ru-RU"/>
        </w:rPr>
      </w:pPr>
    </w:p>
    <w:p w:rsidR="00B71B12" w:rsidRPr="002F7702" w:rsidRDefault="00B71B12" w:rsidP="00B71B12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77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получения общего образования по очной форме обучения</w:t>
      </w:r>
    </w:p>
    <w:p w:rsidR="00B71B12" w:rsidRPr="00BF3342" w:rsidRDefault="00B71B12" w:rsidP="00B71B12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Получение общего образования по очной форме обучения предполагает обязательное посещение обучающимися учебных занятий по предметам учебного плана,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организуемых общеобразовательной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организацией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71B12" w:rsidRPr="00BF3342" w:rsidRDefault="00B71B12" w:rsidP="00B71B12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Обучающимся, осваивающим образовательные программы общего образования по очной форме обучения</w:t>
      </w: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редоставляются на время обучения бесплатно учебники и другая литература, имеющаяся в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библиотеке общеобразовательной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71B12" w:rsidRPr="00BF3342" w:rsidRDefault="00B71B12" w:rsidP="00B71B12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Основой организации образовательного процесса по очной форме обучения является урок.</w:t>
      </w:r>
    </w:p>
    <w:p w:rsidR="00B71B12" w:rsidRPr="00BF3342" w:rsidRDefault="00B71B12" w:rsidP="00B71B12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образовательного процесса по очной форме обучения регламентируется расписанием занятий, которое утверждается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директором общеобразовательной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71B12" w:rsidRPr="00BF3342" w:rsidRDefault="00B71B12" w:rsidP="00B71B12">
      <w:pPr>
        <w:numPr>
          <w:ilvl w:val="1"/>
          <w:numId w:val="13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Обучающиеся, осваивающие образовательные программы общего образования по очной форме обучения, проходят промежуточную аттестацию по всем предметам учебного плана. Система оценок при промежуточной аттестации, формы, порядок и периодичность ее проведения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определяются общеобразовательной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9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организацией</w:t>
      </w:r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самостоятельно и отражаются в ее уставе.</w:t>
      </w:r>
    </w:p>
    <w:p w:rsidR="00B71B12" w:rsidRPr="00BF3342" w:rsidRDefault="00B71B12" w:rsidP="00B71B12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BF33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имеют право на свободное посещение мероприятий, не предусмотренных учебным планом.</w:t>
      </w:r>
    </w:p>
    <w:sectPr w:rsidR="00B71B12" w:rsidRPr="00BF3342" w:rsidSect="001D6E73">
      <w:pgSz w:w="11906" w:h="16838"/>
      <w:pgMar w:top="568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54B"/>
    <w:multiLevelType w:val="multilevel"/>
    <w:tmpl w:val="67245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5C0BF9"/>
    <w:multiLevelType w:val="multilevel"/>
    <w:tmpl w:val="EE5AB4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BB4B96"/>
    <w:multiLevelType w:val="multilevel"/>
    <w:tmpl w:val="21DA2C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234FB7"/>
    <w:multiLevelType w:val="multilevel"/>
    <w:tmpl w:val="A970B3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EB526D"/>
    <w:multiLevelType w:val="multilevel"/>
    <w:tmpl w:val="B692AD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1A6D8A"/>
    <w:multiLevelType w:val="multilevel"/>
    <w:tmpl w:val="4AE81F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570AAA"/>
    <w:multiLevelType w:val="multilevel"/>
    <w:tmpl w:val="2B3852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D85C74"/>
    <w:multiLevelType w:val="multilevel"/>
    <w:tmpl w:val="3E9C4A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2224B1"/>
    <w:multiLevelType w:val="multilevel"/>
    <w:tmpl w:val="9CCCCC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0F1830"/>
    <w:multiLevelType w:val="multilevel"/>
    <w:tmpl w:val="47285E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032258"/>
    <w:multiLevelType w:val="multilevel"/>
    <w:tmpl w:val="81ECA9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634FF2"/>
    <w:multiLevelType w:val="multilevel"/>
    <w:tmpl w:val="6BD08B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9D75E1"/>
    <w:multiLevelType w:val="multilevel"/>
    <w:tmpl w:val="0E3C70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E32DF1"/>
    <w:multiLevelType w:val="multilevel"/>
    <w:tmpl w:val="89AE6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5"/>
  </w:num>
  <w:num w:numId="5">
    <w:abstractNumId w:val="12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DE"/>
    <w:rsid w:val="004D0B86"/>
    <w:rsid w:val="004E1FFE"/>
    <w:rsid w:val="006F0F88"/>
    <w:rsid w:val="009B598B"/>
    <w:rsid w:val="00B71B12"/>
    <w:rsid w:val="00CD0181"/>
    <w:rsid w:val="00D80412"/>
    <w:rsid w:val="00F766DE"/>
    <w:rsid w:val="00FC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B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71B12"/>
  </w:style>
  <w:style w:type="paragraph" w:styleId="a4">
    <w:name w:val="List Paragraph"/>
    <w:basedOn w:val="a"/>
    <w:uiPriority w:val="34"/>
    <w:qFormat/>
    <w:rsid w:val="00B71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B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71B12"/>
  </w:style>
  <w:style w:type="paragraph" w:styleId="a4">
    <w:name w:val="List Paragraph"/>
    <w:basedOn w:val="a"/>
    <w:uiPriority w:val="34"/>
    <w:qFormat/>
    <w:rsid w:val="00B71B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1158</Words>
  <Characters>6604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5</cp:revision>
  <cp:lastPrinted>2015-11-26T09:35:00Z</cp:lastPrinted>
  <dcterms:created xsi:type="dcterms:W3CDTF">2014-10-16T14:41:00Z</dcterms:created>
  <dcterms:modified xsi:type="dcterms:W3CDTF">2015-11-26T09:36:00Z</dcterms:modified>
</cp:coreProperties>
</file>